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3808" w14:textId="77777777" w:rsidR="00EF1843" w:rsidRDefault="00801066">
      <w:pPr>
        <w:pStyle w:val="Bodytext20"/>
        <w:shd w:val="clear" w:color="auto" w:fill="auto"/>
        <w:spacing w:after="4300" w:line="240" w:lineRule="auto"/>
        <w:ind w:left="420"/>
        <w:jc w:val="left"/>
      </w:pPr>
      <w:r>
        <w:t>DIRECCIÓN GENERAL DE AERONÁUTICA CIVIL</w:t>
      </w:r>
    </w:p>
    <w:p w14:paraId="547B57EE" w14:textId="77777777" w:rsidR="00EF1843" w:rsidRDefault="00801066">
      <w:pPr>
        <w:pStyle w:val="Bodytext20"/>
        <w:shd w:val="clear" w:color="auto" w:fill="auto"/>
        <w:spacing w:after="0"/>
      </w:pPr>
      <w:r>
        <w:t>INFORME DE AUDITORÍA INTERNA</w:t>
      </w:r>
    </w:p>
    <w:p w14:paraId="1AE93B2D" w14:textId="77777777" w:rsidR="00EF1843" w:rsidRDefault="00801066">
      <w:pPr>
        <w:pStyle w:val="Bodytext20"/>
        <w:shd w:val="clear" w:color="auto" w:fill="auto"/>
        <w:spacing w:after="4820"/>
      </w:pPr>
      <w:r>
        <w:t>GERENCIA DE SERVICIOS ADMINISTRATIVOS</w:t>
      </w:r>
      <w:r>
        <w:br/>
        <w:t xml:space="preserve">Del 01 de </w:t>
      </w:r>
      <w:proofErr w:type="gramStart"/>
      <w:r>
        <w:t>Septiembre</w:t>
      </w:r>
      <w:proofErr w:type="gramEnd"/>
      <w:r>
        <w:t xml:space="preserve"> de 2022 al 31 de Marzo de 2023</w:t>
      </w:r>
      <w:r>
        <w:br/>
        <w:t>CAI 00010</w:t>
      </w:r>
    </w:p>
    <w:p w14:paraId="008FEE8A" w14:textId="77777777" w:rsidR="00EF1843" w:rsidRDefault="00801066">
      <w:pPr>
        <w:pStyle w:val="Bodytext20"/>
        <w:shd w:val="clear" w:color="auto" w:fill="auto"/>
        <w:spacing w:after="0" w:line="240" w:lineRule="auto"/>
        <w:sectPr w:rsidR="00EF1843">
          <w:footerReference w:type="default" r:id="rId7"/>
          <w:pgSz w:w="12240" w:h="15840"/>
          <w:pgMar w:top="2595" w:right="3065" w:bottom="2007" w:left="2703" w:header="2167" w:footer="3" w:gutter="0"/>
          <w:pgNumType w:start="1"/>
          <w:cols w:space="720"/>
          <w:noEndnote/>
          <w:docGrid w:linePitch="360"/>
        </w:sectPr>
      </w:pPr>
      <w:r>
        <w:t xml:space="preserve">GUATEMALA, 28 de </w:t>
      </w:r>
      <w:proofErr w:type="gramStart"/>
      <w:r>
        <w:t>Diciembre</w:t>
      </w:r>
      <w:proofErr w:type="gramEnd"/>
      <w:r>
        <w:t xml:space="preserve"> de 2023</w:t>
      </w:r>
    </w:p>
    <w:p w14:paraId="2CBED8A9" w14:textId="76758539" w:rsidR="00EF1843" w:rsidRDefault="00EF1843">
      <w:pPr>
        <w:spacing w:line="1" w:lineRule="exact"/>
      </w:pPr>
    </w:p>
    <w:p w14:paraId="308A8B89" w14:textId="11B373E9" w:rsidR="00EF1843" w:rsidRDefault="00801066">
      <w:pPr>
        <w:pStyle w:val="Bodytext10"/>
        <w:shd w:val="clear" w:color="auto" w:fill="auto"/>
        <w:spacing w:after="1900" w:line="240" w:lineRule="auto"/>
        <w:ind w:firstLine="0"/>
        <w:jc w:val="right"/>
      </w:pPr>
      <w:r>
        <w:rPr>
          <w:b/>
          <w:bCs/>
        </w:rPr>
        <w:t xml:space="preserve">Guatemala, 28 de </w:t>
      </w:r>
      <w:proofErr w:type="gramStart"/>
      <w:r>
        <w:rPr>
          <w:b/>
          <w:bCs/>
        </w:rPr>
        <w:t>Diciembre</w:t>
      </w:r>
      <w:proofErr w:type="gramEnd"/>
      <w:r>
        <w:rPr>
          <w:b/>
          <w:bCs/>
        </w:rPr>
        <w:t xml:space="preserve"> de 2023</w:t>
      </w:r>
    </w:p>
    <w:p w14:paraId="4E17D854" w14:textId="77777777" w:rsidR="00EF1843" w:rsidRDefault="00801066">
      <w:pPr>
        <w:pStyle w:val="Bodytext10"/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>DIRECTOR GENERAL:</w:t>
      </w:r>
    </w:p>
    <w:p w14:paraId="03D2F0A3" w14:textId="77777777" w:rsidR="00EF1843" w:rsidRDefault="00801066">
      <w:pPr>
        <w:pStyle w:val="Bodytext10"/>
        <w:shd w:val="clear" w:color="auto" w:fill="auto"/>
        <w:spacing w:line="240" w:lineRule="auto"/>
        <w:ind w:firstLine="0"/>
      </w:pPr>
      <w:r>
        <w:rPr>
          <w:b/>
          <w:bCs/>
        </w:rPr>
        <w:t>FRANCIS ARTURO ARGUETA AGUIRRE</w:t>
      </w:r>
    </w:p>
    <w:p w14:paraId="4E665E67" w14:textId="77777777" w:rsidR="00EF1843" w:rsidRDefault="00801066">
      <w:pPr>
        <w:pStyle w:val="Bodytext10"/>
        <w:shd w:val="clear" w:color="auto" w:fill="auto"/>
        <w:spacing w:line="240" w:lineRule="auto"/>
        <w:ind w:firstLine="0"/>
      </w:pPr>
      <w:r>
        <w:rPr>
          <w:b/>
          <w:bCs/>
        </w:rPr>
        <w:t>DIRECCIÓN GENERAL DE AERONÁUTICA CIVIL</w:t>
      </w:r>
    </w:p>
    <w:p w14:paraId="4840704E" w14:textId="77777777" w:rsidR="00EF1843" w:rsidRDefault="00801066">
      <w:pPr>
        <w:pStyle w:val="Bodytext10"/>
        <w:shd w:val="clear" w:color="auto" w:fill="auto"/>
        <w:spacing w:after="840" w:line="240" w:lineRule="auto"/>
        <w:ind w:firstLine="0"/>
        <w:jc w:val="both"/>
      </w:pPr>
      <w:r>
        <w:rPr>
          <w:b/>
          <w:bCs/>
        </w:rPr>
        <w:t>Su despacho</w:t>
      </w:r>
    </w:p>
    <w:p w14:paraId="6B2146D6" w14:textId="77777777" w:rsidR="00EF1843" w:rsidRDefault="00801066">
      <w:pPr>
        <w:pStyle w:val="Bodytext10"/>
        <w:shd w:val="clear" w:color="auto" w:fill="auto"/>
        <w:spacing w:after="560" w:line="240" w:lineRule="auto"/>
        <w:ind w:firstLine="0"/>
        <w:jc w:val="both"/>
      </w:pPr>
      <w:r>
        <w:rPr>
          <w:b/>
          <w:bCs/>
        </w:rPr>
        <w:t>Señor(a):</w:t>
      </w:r>
    </w:p>
    <w:p w14:paraId="76A76C29" w14:textId="77777777" w:rsidR="00EF1843" w:rsidRDefault="00801066">
      <w:pPr>
        <w:pStyle w:val="Bodytext10"/>
        <w:shd w:val="clear" w:color="auto" w:fill="auto"/>
        <w:spacing w:after="540"/>
        <w:ind w:firstLine="0"/>
        <w:jc w:val="both"/>
      </w:pPr>
      <w:r>
        <w:t xml:space="preserve">De acuerdo a </w:t>
      </w:r>
      <w:r>
        <w:t>nombramiento de auditoría interna No. NAI-010-2023, emitido con fecha 05-07-2023, hago de su conocimiento en el informe de auditoría interna, actuamos de conformidad con la ordenanza de auditoría interna Gubernamental y Manual de Auditoría Interna</w:t>
      </w:r>
    </w:p>
    <w:p w14:paraId="0FED5ACE" w14:textId="77777777" w:rsidR="00EF1843" w:rsidRDefault="00801066">
      <w:pPr>
        <w:pStyle w:val="Bodytext10"/>
        <w:shd w:val="clear" w:color="auto" w:fill="auto"/>
        <w:spacing w:after="580" w:line="240" w:lineRule="auto"/>
        <w:ind w:firstLine="0"/>
      </w:pPr>
      <w:r>
        <w:rPr>
          <w:b/>
          <w:bCs/>
        </w:rPr>
        <w:t>Sin otro particular, atentamente</w:t>
      </w:r>
    </w:p>
    <w:p w14:paraId="1FC158B2" w14:textId="192C7094" w:rsidR="00EF1843" w:rsidRDefault="00801066">
      <w:pPr>
        <w:pStyle w:val="Bodytext10"/>
        <w:shd w:val="clear" w:color="auto" w:fill="auto"/>
        <w:spacing w:line="240" w:lineRule="auto"/>
        <w:ind w:left="2440" w:firstLine="0"/>
        <w:sectPr w:rsidR="00EF1843">
          <w:footerReference w:type="default" r:id="rId8"/>
          <w:pgSz w:w="12240" w:h="15840"/>
          <w:pgMar w:top="2066" w:right="1281" w:bottom="2066" w:left="1127" w:header="1638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6EC18D6" wp14:editId="0F40589E">
                <wp:simplePos x="0" y="0"/>
                <wp:positionH relativeFrom="page">
                  <wp:posOffset>2609850</wp:posOffset>
                </wp:positionH>
                <wp:positionV relativeFrom="paragraph">
                  <wp:posOffset>460375</wp:posOffset>
                </wp:positionV>
                <wp:extent cx="2314575" cy="3454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7EDC5" w14:textId="3536142D" w:rsidR="00EF1843" w:rsidRDefault="00801066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Oscar Leopoldo Ovando Hernández</w:t>
                            </w:r>
                          </w:p>
                          <w:p w14:paraId="00698500" w14:textId="41BDD04E" w:rsidR="00EF1843" w:rsidRDefault="00801066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ind w:left="22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Auditor, </w:t>
                            </w:r>
                            <w:r>
                              <w:rPr>
                                <w:b/>
                                <w:bCs/>
                              </w:rPr>
                              <w:t>Coordinador, Supervisor.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C18D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05.5pt;margin-top:36.25pt;width:182.25pt;height:27.2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" filled="f" stroked="f">
                <v:textbox inset="0,0,0,0">
                  <w:txbxContent>
                    <w:p w14:paraId="56F7EDC5" w14:textId="3536142D" w:rsidR="00EF1843" w:rsidRDefault="00801066">
                      <w:pPr>
                        <w:pStyle w:val="Bodytext1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Oscar Leopoldo Ovando Hernández</w:t>
                      </w:r>
                    </w:p>
                    <w:p w14:paraId="00698500" w14:textId="41BDD04E" w:rsidR="00EF1843" w:rsidRDefault="00801066">
                      <w:pPr>
                        <w:pStyle w:val="Bodytext10"/>
                        <w:shd w:val="clear" w:color="auto" w:fill="auto"/>
                        <w:spacing w:line="240" w:lineRule="auto"/>
                        <w:ind w:left="220" w:firstLine="0"/>
                      </w:pPr>
                      <w:r>
                        <w:rPr>
                          <w:b/>
                          <w:bCs/>
                        </w:rPr>
                        <w:t xml:space="preserve">Auditor, </w:t>
                      </w:r>
                      <w:r>
                        <w:rPr>
                          <w:b/>
                          <w:bCs/>
                        </w:rPr>
                        <w:t>Coordinador, Supervisor.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F.</w:t>
      </w:r>
    </w:p>
    <w:p w14:paraId="57745F8E" w14:textId="77777777" w:rsidR="00EF1843" w:rsidRDefault="00801066">
      <w:pPr>
        <w:pStyle w:val="Bodytext20"/>
        <w:shd w:val="clear" w:color="auto" w:fill="auto"/>
        <w:spacing w:before="1540" w:after="100" w:line="240" w:lineRule="auto"/>
        <w:ind w:left="240"/>
      </w:pPr>
      <w:proofErr w:type="spellStart"/>
      <w:r>
        <w:lastRenderedPageBreak/>
        <w:t>Indice</w:t>
      </w:r>
      <w:proofErr w:type="spellEnd"/>
    </w:p>
    <w:p w14:paraId="2682C1F3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5"/>
          <w:tab w:val="right" w:pos="979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INFORMACIÓN GENERAL</w:t>
      </w:r>
      <w:r>
        <w:tab/>
        <w:t>4</w:t>
      </w:r>
    </w:p>
    <w:p w14:paraId="01574852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8"/>
          <w:tab w:val="right" w:pos="9790"/>
        </w:tabs>
      </w:pPr>
      <w:r>
        <w:t>FUNDAMENTO LEGAL</w:t>
      </w:r>
      <w:r>
        <w:tab/>
        <w:t>4</w:t>
      </w:r>
    </w:p>
    <w:p w14:paraId="0C7E1861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8"/>
          <w:tab w:val="right" w:pos="9790"/>
        </w:tabs>
      </w:pPr>
      <w:r>
        <w:t>IDENTIFICACIÓN DE LAS NORMAS DE AUDITORIA INTERNA OBSERVADAS</w:t>
      </w:r>
      <w:r>
        <w:tab/>
        <w:t>4</w:t>
      </w:r>
    </w:p>
    <w:p w14:paraId="5C7A099E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8"/>
          <w:tab w:val="right" w:pos="9790"/>
        </w:tabs>
      </w:pPr>
      <w:r>
        <w:t>OBJETIVOS</w:t>
      </w:r>
      <w:r>
        <w:tab/>
        <w:t>4</w:t>
      </w:r>
    </w:p>
    <w:p w14:paraId="50CFE992" w14:textId="77777777" w:rsidR="00EF1843" w:rsidRDefault="00801066">
      <w:pPr>
        <w:pStyle w:val="Tableofcontents10"/>
        <w:numPr>
          <w:ilvl w:val="1"/>
          <w:numId w:val="1"/>
        </w:numPr>
        <w:shd w:val="clear" w:color="auto" w:fill="auto"/>
        <w:tabs>
          <w:tab w:val="left" w:pos="466"/>
          <w:tab w:val="right" w:pos="9790"/>
        </w:tabs>
      </w:pPr>
      <w:r>
        <w:t>GENERAL</w:t>
      </w:r>
      <w:r>
        <w:tab/>
        <w:t>4</w:t>
      </w:r>
    </w:p>
    <w:p w14:paraId="53406F3D" w14:textId="77777777" w:rsidR="00EF1843" w:rsidRDefault="00801066">
      <w:pPr>
        <w:pStyle w:val="Tableofcontents10"/>
        <w:numPr>
          <w:ilvl w:val="1"/>
          <w:numId w:val="1"/>
        </w:numPr>
        <w:shd w:val="clear" w:color="auto" w:fill="auto"/>
        <w:tabs>
          <w:tab w:val="left" w:pos="502"/>
          <w:tab w:val="right" w:pos="9790"/>
        </w:tabs>
      </w:pPr>
      <w:r>
        <w:t>ESPECÍFICOS</w:t>
      </w:r>
      <w:r>
        <w:tab/>
        <w:t>5</w:t>
      </w:r>
    </w:p>
    <w:p w14:paraId="69F851E5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8"/>
          <w:tab w:val="right" w:pos="9790"/>
        </w:tabs>
      </w:pPr>
      <w:r>
        <w:t>ALCANCE</w:t>
      </w:r>
      <w:r>
        <w:tab/>
        <w:t>5</w:t>
      </w:r>
    </w:p>
    <w:p w14:paraId="766ABD1E" w14:textId="77777777" w:rsidR="00EF1843" w:rsidRDefault="00801066">
      <w:pPr>
        <w:pStyle w:val="Tableofcontents10"/>
        <w:numPr>
          <w:ilvl w:val="1"/>
          <w:numId w:val="1"/>
        </w:numPr>
        <w:shd w:val="clear" w:color="auto" w:fill="auto"/>
        <w:tabs>
          <w:tab w:val="left" w:pos="456"/>
          <w:tab w:val="right" w:pos="9790"/>
        </w:tabs>
      </w:pPr>
      <w:r>
        <w:t>LIMITACIONES AL ALCANCE</w:t>
      </w:r>
      <w:r>
        <w:tab/>
        <w:t>5</w:t>
      </w:r>
    </w:p>
    <w:p w14:paraId="77E61C8F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58"/>
          <w:tab w:val="right" w:pos="9790"/>
        </w:tabs>
      </w:pPr>
      <w:r>
        <w:t>ESTRATEGIAS</w:t>
      </w:r>
      <w:r>
        <w:tab/>
        <w:t>5</w:t>
      </w:r>
    </w:p>
    <w:p w14:paraId="51E2931C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62"/>
          <w:tab w:val="right" w:pos="9790"/>
        </w:tabs>
      </w:pPr>
      <w:r>
        <w:t>RESULTADOS DE LA AUDITORÍA</w:t>
      </w:r>
      <w:r>
        <w:tab/>
        <w:t>6</w:t>
      </w:r>
    </w:p>
    <w:p w14:paraId="7C326811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62"/>
          <w:tab w:val="right" w:pos="9790"/>
        </w:tabs>
      </w:pPr>
      <w:r>
        <w:t>CONCLUSIÓN ESPECÍFICA</w:t>
      </w:r>
      <w:r>
        <w:tab/>
        <w:t>6</w:t>
      </w:r>
    </w:p>
    <w:p w14:paraId="34CF5EA5" w14:textId="77777777" w:rsidR="00EF1843" w:rsidRDefault="00801066">
      <w:pPr>
        <w:pStyle w:val="Tableofcontents10"/>
        <w:numPr>
          <w:ilvl w:val="0"/>
          <w:numId w:val="1"/>
        </w:numPr>
        <w:shd w:val="clear" w:color="auto" w:fill="auto"/>
        <w:tabs>
          <w:tab w:val="left" w:pos="362"/>
          <w:tab w:val="right" w:pos="9790"/>
        </w:tabs>
      </w:pPr>
      <w:r>
        <w:t>EQUIPO DE AUDITORÍA</w:t>
      </w:r>
      <w:r>
        <w:tab/>
        <w:t>6</w:t>
      </w:r>
    </w:p>
    <w:p w14:paraId="126EAD32" w14:textId="77777777" w:rsidR="00EF1843" w:rsidRDefault="00801066">
      <w:pPr>
        <w:pStyle w:val="Tableofcontents10"/>
        <w:shd w:val="clear" w:color="auto" w:fill="auto"/>
        <w:tabs>
          <w:tab w:val="right" w:pos="9790"/>
        </w:tabs>
        <w:jc w:val="both"/>
      </w:pPr>
      <w:r>
        <w:t>ANEXO</w:t>
      </w:r>
      <w:r>
        <w:tab/>
        <w:t>6</w:t>
      </w:r>
      <w:r>
        <w:fldChar w:fldCharType="end"/>
      </w:r>
    </w:p>
    <w:p w14:paraId="3AF7150E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51"/>
        </w:tabs>
        <w:spacing w:after="280" w:line="240" w:lineRule="auto"/>
        <w:ind w:firstLine="0"/>
      </w:pPr>
      <w:r>
        <w:t>INFORMACIÓN GENERAL</w:t>
      </w:r>
    </w:p>
    <w:p w14:paraId="33EF9546" w14:textId="77777777" w:rsidR="00EF1843" w:rsidRDefault="00801066">
      <w:pPr>
        <w:pStyle w:val="Bodytext10"/>
        <w:numPr>
          <w:ilvl w:val="1"/>
          <w:numId w:val="2"/>
        </w:numPr>
        <w:shd w:val="clear" w:color="auto" w:fill="auto"/>
        <w:tabs>
          <w:tab w:val="left" w:pos="863"/>
        </w:tabs>
        <w:spacing w:line="240" w:lineRule="auto"/>
        <w:ind w:left="360" w:firstLine="40"/>
        <w:jc w:val="both"/>
      </w:pPr>
      <w:r>
        <w:t>MISIÓN</w:t>
      </w:r>
    </w:p>
    <w:p w14:paraId="093E7A72" w14:textId="77777777" w:rsidR="00EF1843" w:rsidRDefault="00801066">
      <w:pPr>
        <w:pStyle w:val="Bodytext10"/>
        <w:shd w:val="clear" w:color="auto" w:fill="auto"/>
        <w:spacing w:after="220" w:line="286" w:lineRule="auto"/>
        <w:ind w:left="700" w:firstLine="0"/>
        <w:jc w:val="both"/>
      </w:pPr>
      <w:r>
        <w:t xml:space="preserve">La Dirección General de Aeronáutica Civil es la institución </w:t>
      </w:r>
      <w:r>
        <w:t>responsable de normar, administrar, fortalecer, facilitar y vigilar la prestación de los servicios aeroportuarios, de navegación y transporte aéreo, conforme a la legislación vigente y acuerdos internacionales ratificados por el Estado de Guatemala.</w:t>
      </w:r>
    </w:p>
    <w:p w14:paraId="3CEC1CFD" w14:textId="77777777" w:rsidR="00EF1843" w:rsidRDefault="00801066">
      <w:pPr>
        <w:pStyle w:val="Bodytext10"/>
        <w:numPr>
          <w:ilvl w:val="1"/>
          <w:numId w:val="2"/>
        </w:numPr>
        <w:shd w:val="clear" w:color="auto" w:fill="auto"/>
        <w:tabs>
          <w:tab w:val="left" w:pos="895"/>
        </w:tabs>
        <w:ind w:left="360" w:firstLine="40"/>
        <w:jc w:val="both"/>
      </w:pPr>
      <w:r>
        <w:t>VISIÓN</w:t>
      </w:r>
    </w:p>
    <w:p w14:paraId="4920EAE1" w14:textId="77777777" w:rsidR="00EF1843" w:rsidRDefault="00801066">
      <w:pPr>
        <w:pStyle w:val="Bodytext10"/>
        <w:shd w:val="clear" w:color="auto" w:fill="auto"/>
        <w:spacing w:after="520"/>
        <w:ind w:left="700" w:firstLine="0"/>
        <w:jc w:val="both"/>
      </w:pPr>
      <w:r>
        <w:t>Ser líder regional en seguridad operacional y la administración, facilitación y vigilancia de los servicios aeroportuarios y aeronáuticos, elevando los estándares de calidad para seguridad y sostenibilidad del sistema de aviación civil.</w:t>
      </w:r>
    </w:p>
    <w:p w14:paraId="0EDF92D5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58"/>
        </w:tabs>
        <w:spacing w:line="286" w:lineRule="auto"/>
        <w:ind w:firstLine="0"/>
      </w:pPr>
      <w:r>
        <w:t>FUNDAMENTO LEGAL</w:t>
      </w:r>
    </w:p>
    <w:p w14:paraId="3210A7BB" w14:textId="77777777" w:rsidR="00EF1843" w:rsidRDefault="00801066">
      <w:pPr>
        <w:pStyle w:val="Bodytext10"/>
        <w:shd w:val="clear" w:color="auto" w:fill="auto"/>
        <w:spacing w:line="286" w:lineRule="auto"/>
        <w:ind w:left="360" w:firstLine="40"/>
        <w:jc w:val="both"/>
      </w:pPr>
      <w:r>
        <w:t xml:space="preserve">De conformidad con el Acuerdo A-70-2021 aprobado por la Controlaría General de Cuentas, el trabajo de la Unidad de </w:t>
      </w:r>
      <w:proofErr w:type="spellStart"/>
      <w:r>
        <w:t>Auditoria</w:t>
      </w:r>
      <w:proofErr w:type="spellEnd"/>
      <w:r>
        <w:t xml:space="preserve"> Interna se realizará con base:</w:t>
      </w:r>
    </w:p>
    <w:p w14:paraId="43FF8D2C" w14:textId="77777777" w:rsidR="00EF1843" w:rsidRDefault="00801066">
      <w:pPr>
        <w:pStyle w:val="Bodytext10"/>
        <w:numPr>
          <w:ilvl w:val="0"/>
          <w:numId w:val="3"/>
        </w:numPr>
        <w:shd w:val="clear" w:color="auto" w:fill="auto"/>
        <w:tabs>
          <w:tab w:val="left" w:pos="755"/>
        </w:tabs>
        <w:spacing w:line="286" w:lineRule="auto"/>
        <w:ind w:left="360" w:firstLine="40"/>
        <w:jc w:val="both"/>
      </w:pPr>
      <w:r>
        <w:t xml:space="preserve">Normas de </w:t>
      </w:r>
      <w:proofErr w:type="spellStart"/>
      <w:r>
        <w:t>Auditoria</w:t>
      </w:r>
      <w:proofErr w:type="spellEnd"/>
      <w:r>
        <w:t xml:space="preserve"> Interna Gubernamental. -NAIGUB-</w:t>
      </w:r>
    </w:p>
    <w:p w14:paraId="3DD79B77" w14:textId="77777777" w:rsidR="00EF1843" w:rsidRDefault="00801066">
      <w:pPr>
        <w:pStyle w:val="Bodytext10"/>
        <w:numPr>
          <w:ilvl w:val="0"/>
          <w:numId w:val="3"/>
        </w:numPr>
        <w:shd w:val="clear" w:color="auto" w:fill="auto"/>
        <w:tabs>
          <w:tab w:val="left" w:pos="762"/>
        </w:tabs>
        <w:spacing w:line="286" w:lineRule="auto"/>
        <w:ind w:left="360" w:firstLine="40"/>
        <w:jc w:val="both"/>
      </w:pPr>
      <w:r>
        <w:t xml:space="preserve">Manual de </w:t>
      </w:r>
      <w:proofErr w:type="spellStart"/>
      <w:r>
        <w:t>Auditoria</w:t>
      </w:r>
      <w:proofErr w:type="spellEnd"/>
      <w:r>
        <w:t xml:space="preserve"> Interna </w:t>
      </w:r>
      <w:r>
        <w:t>Gubernamental. -MAIGUB-</w:t>
      </w:r>
    </w:p>
    <w:p w14:paraId="1373ECD7" w14:textId="77777777" w:rsidR="00EF1843" w:rsidRDefault="00801066">
      <w:pPr>
        <w:pStyle w:val="Bodytext10"/>
        <w:numPr>
          <w:ilvl w:val="0"/>
          <w:numId w:val="3"/>
        </w:numPr>
        <w:shd w:val="clear" w:color="auto" w:fill="auto"/>
        <w:tabs>
          <w:tab w:val="left" w:pos="762"/>
        </w:tabs>
        <w:spacing w:after="240" w:line="286" w:lineRule="auto"/>
        <w:ind w:left="360" w:firstLine="40"/>
        <w:jc w:val="both"/>
      </w:pPr>
      <w:r>
        <w:t xml:space="preserve">Ordenanza de </w:t>
      </w:r>
      <w:proofErr w:type="spellStart"/>
      <w:r>
        <w:t>Auditoria</w:t>
      </w:r>
      <w:proofErr w:type="spellEnd"/>
      <w:r>
        <w:t xml:space="preserve"> Interna Gubernamental.</w:t>
      </w:r>
    </w:p>
    <w:p w14:paraId="6151A7F4" w14:textId="77777777" w:rsidR="00EF1843" w:rsidRDefault="00801066">
      <w:pPr>
        <w:pStyle w:val="Bodytext10"/>
        <w:shd w:val="clear" w:color="auto" w:fill="auto"/>
        <w:spacing w:line="286" w:lineRule="auto"/>
        <w:ind w:left="360" w:firstLine="40"/>
        <w:jc w:val="both"/>
      </w:pPr>
      <w:r>
        <w:t>Nombramiento(s)</w:t>
      </w:r>
    </w:p>
    <w:p w14:paraId="14A53028" w14:textId="77777777" w:rsidR="00EF1843" w:rsidRDefault="00801066">
      <w:pPr>
        <w:pStyle w:val="Bodytext10"/>
        <w:shd w:val="clear" w:color="auto" w:fill="auto"/>
        <w:spacing w:after="520" w:line="286" w:lineRule="auto"/>
        <w:ind w:left="360" w:firstLine="40"/>
        <w:jc w:val="both"/>
      </w:pPr>
      <w:r>
        <w:t>No. 010-2023</w:t>
      </w:r>
    </w:p>
    <w:p w14:paraId="20353351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55"/>
        </w:tabs>
        <w:spacing w:line="283" w:lineRule="auto"/>
        <w:ind w:firstLine="0"/>
      </w:pPr>
      <w:r>
        <w:lastRenderedPageBreak/>
        <w:t>IDENTIFICACIÓN DE LAS NORMAS DE AUDITORIA INTERNA OBSERVADAS</w:t>
      </w:r>
    </w:p>
    <w:p w14:paraId="33FE7A86" w14:textId="77777777" w:rsidR="00EF1843" w:rsidRDefault="00801066">
      <w:pPr>
        <w:pStyle w:val="Bodytext10"/>
        <w:shd w:val="clear" w:color="auto" w:fill="auto"/>
        <w:spacing w:after="260" w:line="283" w:lineRule="auto"/>
        <w:ind w:left="360" w:firstLine="40"/>
        <w:jc w:val="both"/>
      </w:pPr>
      <w:r>
        <w:t xml:space="preserve">Para la realización de la auditoría se observaron las Normas de Auditoría Interna </w:t>
      </w:r>
      <w:r>
        <w:t>Gubernamental siguientes:</w:t>
      </w:r>
    </w:p>
    <w:p w14:paraId="44AF4730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NAIGUB-1 Requerimientos generales;</w:t>
      </w:r>
    </w:p>
    <w:p w14:paraId="134AD47B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NAIGUB-2 Requerimientos para el personal de auditoría interna;</w:t>
      </w:r>
    </w:p>
    <w:p w14:paraId="38C63692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NAIGUB-3 Evaluaciones a la actividad de auditoría interna;</w:t>
      </w:r>
    </w:p>
    <w:p w14:paraId="2728483F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NAIGUB-4 Plan Anual de Auditoría;</w:t>
      </w:r>
    </w:p>
    <w:p w14:paraId="4F685E1F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NAIGUB-5 Planificación de la auditoría;</w:t>
      </w:r>
    </w:p>
    <w:p w14:paraId="71EF9ECE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NAIGUB-6 Realización de la auditoría;</w:t>
      </w:r>
    </w:p>
    <w:p w14:paraId="10AC32FC" w14:textId="77777777" w:rsidR="00EF1843" w:rsidRDefault="00801066">
      <w:pPr>
        <w:pStyle w:val="Bodytext10"/>
        <w:shd w:val="clear" w:color="auto" w:fill="auto"/>
        <w:spacing w:line="283" w:lineRule="auto"/>
        <w:ind w:left="360" w:firstLine="40"/>
      </w:pPr>
      <w:r>
        <w:t>NAIGUB-7 Comunicación de resultados;</w:t>
      </w:r>
    </w:p>
    <w:p w14:paraId="392CA19F" w14:textId="77777777" w:rsidR="00EF1843" w:rsidRDefault="00801066">
      <w:pPr>
        <w:pStyle w:val="Bodytext10"/>
        <w:shd w:val="clear" w:color="auto" w:fill="auto"/>
        <w:spacing w:after="520" w:line="283" w:lineRule="auto"/>
        <w:ind w:left="360" w:firstLine="40"/>
      </w:pPr>
      <w:r>
        <w:t>NAIGUB-8 Seguimiento a recomendaciones.</w:t>
      </w:r>
    </w:p>
    <w:p w14:paraId="004133D2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62"/>
        </w:tabs>
        <w:spacing w:after="260"/>
        <w:ind w:firstLine="0"/>
      </w:pPr>
      <w:r>
        <w:t>OBJETIVOS</w:t>
      </w:r>
    </w:p>
    <w:p w14:paraId="606DB7B5" w14:textId="77777777" w:rsidR="00EF1843" w:rsidRDefault="00801066">
      <w:pPr>
        <w:pStyle w:val="Bodytext10"/>
        <w:numPr>
          <w:ilvl w:val="1"/>
          <w:numId w:val="2"/>
        </w:numPr>
        <w:shd w:val="clear" w:color="auto" w:fill="auto"/>
        <w:tabs>
          <w:tab w:val="left" w:pos="870"/>
        </w:tabs>
        <w:ind w:left="360" w:firstLine="40"/>
        <w:jc w:val="both"/>
      </w:pPr>
      <w:r>
        <w:t>GENERAL</w:t>
      </w:r>
    </w:p>
    <w:p w14:paraId="6C2D9257" w14:textId="77777777" w:rsidR="00EF1843" w:rsidRDefault="00801066">
      <w:pPr>
        <w:pStyle w:val="Bodytext10"/>
        <w:shd w:val="clear" w:color="auto" w:fill="auto"/>
        <w:spacing w:after="540"/>
        <w:ind w:firstLine="0"/>
      </w:pPr>
      <w:r>
        <w:t>Verificar el registro, custodia, asignación y utilización de cupones de combustible para las diferentes unidades administrativas y el control sobre los mantenimientos y reparaciones vehículos de la institución, revisar aspectos de cumplimiento, administrativos, financieros evaluar la estructura de control interno.</w:t>
      </w:r>
    </w:p>
    <w:p w14:paraId="2B53F7F0" w14:textId="77777777" w:rsidR="00EF1843" w:rsidRDefault="00801066">
      <w:pPr>
        <w:pStyle w:val="Bodytext10"/>
        <w:numPr>
          <w:ilvl w:val="1"/>
          <w:numId w:val="2"/>
        </w:numPr>
        <w:shd w:val="clear" w:color="auto" w:fill="auto"/>
        <w:tabs>
          <w:tab w:val="left" w:pos="886"/>
        </w:tabs>
        <w:ind w:left="360"/>
      </w:pPr>
      <w:r>
        <w:t>ESPECÍFICOS</w:t>
      </w:r>
    </w:p>
    <w:p w14:paraId="4F5B6E0E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Verificar las bitácoras de mantenimientos realizados a los vehículos propiedad de la DGAC.</w:t>
      </w:r>
    </w:p>
    <w:p w14:paraId="0199EDF3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 xml:space="preserve">Comprobar el cumplimiento del MANUAL GSA- NP-01-2018 Manual de Normas y </w:t>
      </w:r>
      <w:r>
        <w:t>Procedimientos para el Uso, Mantenimiento, Reparación, Resguardo y Control de Vehículos de la Gerencia de Servicios Administrativos de la Gerencia de Servicios Administrativos.</w:t>
      </w:r>
    </w:p>
    <w:p w14:paraId="094A351C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Comprobar que todos los vehículos estén debidamente asegurados.</w:t>
      </w:r>
    </w:p>
    <w:p w14:paraId="7EE41EA1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Revisar las Tarjetas de Responsabilidad relacionados a los vehículos asignados.</w:t>
      </w:r>
    </w:p>
    <w:p w14:paraId="1077F952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Comprobar el resguardo, custodia y manejo de los cupones de combustible.</w:t>
      </w:r>
    </w:p>
    <w:p w14:paraId="65A46D2B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Realizar corte de formas y arqueo de los cupones de combustible.</w:t>
      </w:r>
    </w:p>
    <w:p w14:paraId="6FFCF52B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Identificar las adquisiciones de cupones de combustible y su documentación de respaldo.</w:t>
      </w:r>
    </w:p>
    <w:p w14:paraId="565657B3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Comprobar que a la persona responsable del manejo de los cupones de combustible se le descuente la fianza correspondiente.</w:t>
      </w:r>
    </w:p>
    <w:p w14:paraId="496F4937" w14:textId="77777777" w:rsidR="00EF1843" w:rsidRDefault="00801066">
      <w:pPr>
        <w:pStyle w:val="Bodytext10"/>
        <w:shd w:val="clear" w:color="auto" w:fill="auto"/>
        <w:spacing w:after="520"/>
        <w:ind w:left="700"/>
        <w:jc w:val="both"/>
      </w:pPr>
      <w:r>
        <w:t>Comprobar los préstamos interinstitucionales de cupones de combustible</w:t>
      </w:r>
    </w:p>
    <w:p w14:paraId="4D589EFE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ind w:firstLine="0"/>
      </w:pPr>
      <w:r>
        <w:t>ALCANCE</w:t>
      </w:r>
    </w:p>
    <w:p w14:paraId="5BD85236" w14:textId="77777777" w:rsidR="00EF1843" w:rsidRDefault="00801066">
      <w:pPr>
        <w:pStyle w:val="Bodytext10"/>
        <w:shd w:val="clear" w:color="auto" w:fill="auto"/>
        <w:spacing w:line="240" w:lineRule="auto"/>
        <w:ind w:left="700"/>
        <w:jc w:val="both"/>
      </w:pPr>
      <w:r>
        <w:t>La evaluación comprendió el periodo del 01 de septiembre de 2022 al 31 de marzo de</w:t>
      </w:r>
    </w:p>
    <w:p w14:paraId="14D6B697" w14:textId="77777777" w:rsidR="00EF1843" w:rsidRDefault="00801066">
      <w:pPr>
        <w:pStyle w:val="Bodytext10"/>
        <w:shd w:val="clear" w:color="auto" w:fill="auto"/>
        <w:spacing w:after="520" w:line="240" w:lineRule="auto"/>
        <w:ind w:left="700"/>
        <w:jc w:val="both"/>
      </w:pPr>
      <w:r>
        <w:t>2023.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042"/>
        <w:gridCol w:w="1325"/>
        <w:gridCol w:w="1894"/>
        <w:gridCol w:w="1512"/>
        <w:gridCol w:w="1530"/>
      </w:tblGrid>
      <w:tr w:rsidR="00EF1843" w14:paraId="3BEEA0DF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CAC8D4"/>
          </w:tcPr>
          <w:p w14:paraId="0C277196" w14:textId="77777777" w:rsidR="00EF1843" w:rsidRDefault="00801066">
            <w:pPr>
              <w:pStyle w:val="Other10"/>
              <w:shd w:val="clear" w:color="auto" w:fill="auto"/>
              <w:spacing w:before="80" w:line="240" w:lineRule="auto"/>
              <w:ind w:firstLine="0"/>
            </w:pPr>
            <w:r>
              <w:t>No.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CAC8D4"/>
          </w:tcPr>
          <w:p w14:paraId="603D39D8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</w:pPr>
            <w:r>
              <w:t>Área Asignada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CAC8D4"/>
          </w:tcPr>
          <w:p w14:paraId="27E0EFB5" w14:textId="77777777" w:rsidR="00EF1843" w:rsidRDefault="00801066">
            <w:pPr>
              <w:pStyle w:val="Other10"/>
              <w:shd w:val="clear" w:color="auto" w:fill="auto"/>
              <w:spacing w:before="100" w:line="240" w:lineRule="auto"/>
              <w:ind w:firstLine="0"/>
            </w:pPr>
            <w:r>
              <w:t>Universo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8D4"/>
            <w:vAlign w:val="bottom"/>
          </w:tcPr>
          <w:p w14:paraId="7B58BD3B" w14:textId="77777777" w:rsidR="00EF1843" w:rsidRDefault="00801066">
            <w:pPr>
              <w:pStyle w:val="Other10"/>
              <w:shd w:val="clear" w:color="auto" w:fill="auto"/>
              <w:ind w:firstLine="0"/>
            </w:pPr>
            <w:r>
              <w:t>Cálculo Matemático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CAC8D4"/>
          </w:tcPr>
          <w:p w14:paraId="16606F68" w14:textId="77777777" w:rsidR="00EF1843" w:rsidRDefault="00801066">
            <w:pPr>
              <w:pStyle w:val="Other10"/>
              <w:shd w:val="clear" w:color="auto" w:fill="auto"/>
              <w:spacing w:before="100" w:line="240" w:lineRule="auto"/>
              <w:ind w:firstLine="0"/>
            </w:pPr>
            <w:r>
              <w:t>Elementos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8D4"/>
            <w:vAlign w:val="bottom"/>
          </w:tcPr>
          <w:p w14:paraId="0C9E9CB6" w14:textId="77777777" w:rsidR="00EF1843" w:rsidRDefault="00801066">
            <w:pPr>
              <w:pStyle w:val="Other10"/>
              <w:shd w:val="clear" w:color="auto" w:fill="auto"/>
              <w:spacing w:line="286" w:lineRule="auto"/>
              <w:ind w:firstLine="0"/>
              <w:jc w:val="both"/>
            </w:pPr>
            <w:r>
              <w:t>Muestreo no estadístico</w:t>
            </w:r>
          </w:p>
        </w:tc>
      </w:tr>
      <w:tr w:rsidR="00EF1843" w14:paraId="180E6D00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E720A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BA1A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Área general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7ACC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4A79F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F4B7C" w14:textId="77777777" w:rsidR="00EF1843" w:rsidRDefault="00EF184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FD440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EF1843" w14:paraId="5FC5C4F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852FE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4CABE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CUPONES DE COMBUSTIBLE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A73A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2B7F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6F4C" w14:textId="77777777" w:rsidR="00EF1843" w:rsidRDefault="00EF184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6704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</w:tc>
      </w:tr>
      <w:tr w:rsidR="00EF1843" w14:paraId="52923E8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20A1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AA5B7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Mantenimiento de Vehículos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44688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9C36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F7E0F" w14:textId="77777777" w:rsidR="00EF1843" w:rsidRDefault="00EF184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F95E" w14:textId="77777777" w:rsidR="00EF1843" w:rsidRDefault="00801066">
            <w:pPr>
              <w:pStyle w:val="Other10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</w:tbl>
    <w:p w14:paraId="4F7671ED" w14:textId="77777777" w:rsidR="00EF1843" w:rsidRDefault="00EF1843">
      <w:pPr>
        <w:spacing w:after="539" w:line="1" w:lineRule="exact"/>
      </w:pPr>
    </w:p>
    <w:p w14:paraId="0DFD6E9D" w14:textId="77777777" w:rsidR="00EF1843" w:rsidRDefault="00801066">
      <w:pPr>
        <w:pStyle w:val="Bodytext10"/>
        <w:numPr>
          <w:ilvl w:val="1"/>
          <w:numId w:val="2"/>
        </w:numPr>
        <w:shd w:val="clear" w:color="auto" w:fill="auto"/>
        <w:tabs>
          <w:tab w:val="left" w:pos="836"/>
        </w:tabs>
        <w:spacing w:line="240" w:lineRule="auto"/>
        <w:ind w:left="360"/>
      </w:pPr>
      <w:r>
        <w:lastRenderedPageBreak/>
        <w:t>LIMITACIONES AL ALCANCE</w:t>
      </w:r>
    </w:p>
    <w:p w14:paraId="4E892486" w14:textId="77777777" w:rsidR="00EF1843" w:rsidRDefault="00801066">
      <w:pPr>
        <w:pStyle w:val="Bodytext10"/>
        <w:shd w:val="clear" w:color="auto" w:fill="auto"/>
        <w:spacing w:after="560" w:line="240" w:lineRule="auto"/>
        <w:ind w:left="700"/>
        <w:jc w:val="both"/>
      </w:pPr>
      <w:r>
        <w:t>No hubo limitación al alcance.</w:t>
      </w:r>
    </w:p>
    <w:p w14:paraId="7E4AF7F3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51"/>
        </w:tabs>
        <w:ind w:firstLine="0"/>
      </w:pPr>
      <w:r>
        <w:t>ESTRATEGIAS</w:t>
      </w:r>
    </w:p>
    <w:p w14:paraId="1D172C3A" w14:textId="77777777" w:rsidR="00EF1843" w:rsidRDefault="00801066">
      <w:pPr>
        <w:pStyle w:val="Bodytext10"/>
        <w:shd w:val="clear" w:color="auto" w:fill="auto"/>
        <w:ind w:left="700"/>
        <w:jc w:val="both"/>
      </w:pPr>
      <w:r>
        <w:t>Se realizó arqueo de cupones de combustibles, además, de realizar corte de formas y se confirmó que los cupones se encuentran debidamente resguardados.</w:t>
      </w:r>
    </w:p>
    <w:p w14:paraId="1D0865CB" w14:textId="77777777" w:rsidR="00EF1843" w:rsidRDefault="00801066">
      <w:pPr>
        <w:pStyle w:val="Bodytext10"/>
        <w:shd w:val="clear" w:color="auto" w:fill="auto"/>
        <w:ind w:left="700"/>
        <w:jc w:val="both"/>
        <w:sectPr w:rsidR="00EF1843">
          <w:footerReference w:type="default" r:id="rId9"/>
          <w:pgSz w:w="12240" w:h="15840"/>
          <w:pgMar w:top="1233" w:right="1251" w:bottom="2233" w:left="1099" w:header="805" w:footer="3" w:gutter="0"/>
          <w:cols w:space="720"/>
          <w:noEndnote/>
          <w:docGrid w:linePitch="360"/>
        </w:sectPr>
      </w:pPr>
      <w:r>
        <w:t>Se consultaron las bitácoras con el objetivo de confirmar que cuenten con la documentación de soporte suficiente, competente y pertinente para dar cumplimiento al Manual.</w:t>
      </w:r>
    </w:p>
    <w:p w14:paraId="6635E37A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25"/>
        </w:tabs>
        <w:spacing w:line="283" w:lineRule="auto"/>
        <w:ind w:firstLine="0"/>
      </w:pPr>
      <w:r>
        <w:t>RESULTADOS DE LA AUDITORÍA</w:t>
      </w:r>
    </w:p>
    <w:p w14:paraId="3C64AB25" w14:textId="77777777" w:rsidR="00EF1843" w:rsidRDefault="00801066">
      <w:pPr>
        <w:pStyle w:val="Bodytext10"/>
        <w:shd w:val="clear" w:color="auto" w:fill="auto"/>
        <w:spacing w:after="500" w:line="283" w:lineRule="auto"/>
        <w:ind w:left="380"/>
        <w:jc w:val="both"/>
      </w:pPr>
      <w:r>
        <w:t>De acuerdo al trabajo de auditoría realizado se informa que no existen riesgos materializados</w:t>
      </w:r>
    </w:p>
    <w:p w14:paraId="7D066C86" w14:textId="77777777" w:rsidR="00EF1843" w:rsidRDefault="00801066">
      <w:pPr>
        <w:pStyle w:val="Bodytext10"/>
        <w:numPr>
          <w:ilvl w:val="0"/>
          <w:numId w:val="2"/>
        </w:numPr>
        <w:shd w:val="clear" w:color="auto" w:fill="auto"/>
        <w:tabs>
          <w:tab w:val="left" w:pos="321"/>
        </w:tabs>
        <w:ind w:firstLine="0"/>
      </w:pPr>
      <w:r>
        <w:t>CONCLUSIÓN ESPECÍFICA</w:t>
      </w:r>
    </w:p>
    <w:p w14:paraId="7A7E58D2" w14:textId="77777777" w:rsidR="00EF1843" w:rsidRDefault="00801066">
      <w:pPr>
        <w:pStyle w:val="Bodytext10"/>
        <w:shd w:val="clear" w:color="auto" w:fill="auto"/>
        <w:spacing w:after="280"/>
        <w:ind w:left="380"/>
        <w:jc w:val="both"/>
      </w:pPr>
      <w:r>
        <w:t>Se lleva un control interno razonable en relación al mantenimiento de los vehículos propiedad de la Dirección General de Aeronáutica Civil, la cobertura del seguro, las multas de tránsito y que los vehículos se encuentren en óptimas condiciones de funcionamiento.</w:t>
      </w:r>
    </w:p>
    <w:p w14:paraId="5C227223" w14:textId="77777777" w:rsidR="00EF1843" w:rsidRDefault="00801066">
      <w:pPr>
        <w:pStyle w:val="Bodytext10"/>
        <w:shd w:val="clear" w:color="auto" w:fill="auto"/>
        <w:spacing w:after="220"/>
        <w:ind w:left="380"/>
        <w:jc w:val="both"/>
      </w:pPr>
      <w:r>
        <w:t xml:space="preserve">Con respecto a los cupones de combustible, la persona responsable del manejo, custodia y resguardo de los cupones de combustible, hojas </w:t>
      </w:r>
      <w:r>
        <w:t>móviles y formas "DS" es la señora Brenda Judith Morales Santizo, es empleado y/ o funcionario público y se encuentra contratada bajo el renglón presupuestario 011, además, se comprobó que el Departamento de Recursos Humanos le realiza el descuento correspondiente de la fianza, cumpliendo así con la normativa vigente.</w:t>
      </w:r>
    </w:p>
    <w:p w14:paraId="3081A0AD" w14:textId="7948C505" w:rsidR="00EF1843" w:rsidRDefault="00EF1843">
      <w:pPr>
        <w:framePr w:w="5522" w:h="1926" w:hSpace="3013" w:wrap="notBeside" w:vAnchor="text" w:hAnchor="text" w:x="3014" w:y="1"/>
        <w:rPr>
          <w:sz w:val="2"/>
          <w:szCs w:val="2"/>
        </w:rPr>
      </w:pPr>
    </w:p>
    <w:p w14:paraId="77FDDF44" w14:textId="4A194F21" w:rsidR="00EF1843" w:rsidRDefault="0080106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609D" wp14:editId="5329EAEC">
                <wp:simplePos x="0" y="0"/>
                <wp:positionH relativeFrom="page">
                  <wp:posOffset>2564765</wp:posOffset>
                </wp:positionH>
                <wp:positionV relativeFrom="paragraph">
                  <wp:posOffset>908685</wp:posOffset>
                </wp:positionV>
                <wp:extent cx="2314575" cy="345440"/>
                <wp:effectExtent l="0" t="0" r="0" b="0"/>
                <wp:wrapTopAndBottom/>
                <wp:docPr id="56703094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E770D9" w14:textId="65899F12" w:rsidR="00801066" w:rsidRDefault="00801066" w:rsidP="00801066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Oscar Leopoldo Ovando </w:t>
                            </w:r>
                            <w:r>
                              <w:rPr>
                                <w:b/>
                                <w:bCs/>
                              </w:rPr>
                              <w:t>Hernández</w:t>
                            </w:r>
                          </w:p>
                          <w:p w14:paraId="5DE0F844" w14:textId="77777777" w:rsidR="00801066" w:rsidRDefault="00801066" w:rsidP="00801066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ind w:left="22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Auditor, Coordinador, Supervisor.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4609D" id="_x0000_s1027" type="#_x0000_t202" style="position:absolute;margin-left:201.95pt;margin-top:71.55pt;width:182.25pt;height:27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" filled="f" stroked="f">
                <v:textbox inset="0,0,0,0">
                  <w:txbxContent>
                    <w:p w14:paraId="24E770D9" w14:textId="65899F12" w:rsidR="00801066" w:rsidRDefault="00801066" w:rsidP="00801066">
                      <w:pPr>
                        <w:pStyle w:val="Bodytext1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Oscar Leopoldo Ovando </w:t>
                      </w:r>
                      <w:r>
                        <w:rPr>
                          <w:b/>
                          <w:bCs/>
                        </w:rPr>
                        <w:t>Hernández</w:t>
                      </w:r>
                    </w:p>
                    <w:p w14:paraId="5DE0F844" w14:textId="77777777" w:rsidR="00801066" w:rsidRDefault="00801066" w:rsidP="00801066">
                      <w:pPr>
                        <w:pStyle w:val="Bodytext10"/>
                        <w:shd w:val="clear" w:color="auto" w:fill="auto"/>
                        <w:spacing w:line="240" w:lineRule="auto"/>
                        <w:ind w:left="220" w:firstLine="0"/>
                      </w:pPr>
                      <w:r>
                        <w:rPr>
                          <w:b/>
                          <w:bCs/>
                        </w:rPr>
                        <w:t>Auditor, Coordinador, Supervisor.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596765" simplePos="0" relativeHeight="125829381" behindDoc="0" locked="0" layoutInCell="1" allowOverlap="1" wp14:anchorId="30B2864D" wp14:editId="4BD6FABC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682750" cy="18986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DF04" w14:textId="77777777" w:rsidR="00EF1843" w:rsidRDefault="00801066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</w:pPr>
                            <w:r>
                              <w:t>9. EQUIPO DE AUDITORÍA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B2864D" id="Shape 24" o:spid="_x0000_s1028" type="#_x0000_t202" style="position:absolute;margin-left:0;margin-top:12.4pt;width:132.5pt;height:14.95pt;z-index:125829381;visibility:visible;mso-wrap-style:square;mso-wrap-distance-left:0;mso-wrap-distance-top:0;mso-wrap-distance-right:361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" filled="f" stroked="f">
                <v:textbox inset="0,0,0,0">
                  <w:txbxContent>
                    <w:p w14:paraId="371ADF04" w14:textId="77777777" w:rsidR="00EF1843" w:rsidRDefault="00801066">
                      <w:pPr>
                        <w:pStyle w:val="Picturecaption10"/>
                        <w:shd w:val="clear" w:color="auto" w:fill="auto"/>
                        <w:spacing w:line="240" w:lineRule="auto"/>
                      </w:pPr>
                      <w:r>
                        <w:t>9. EQUIPO DE AUDITORÍA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6165215" simplePos="0" relativeHeight="125829383" behindDoc="0" locked="0" layoutInCell="1" allowOverlap="1" wp14:anchorId="115DD212" wp14:editId="5750B2DC">
                <wp:simplePos x="0" y="0"/>
                <wp:positionH relativeFrom="column">
                  <wp:posOffset>1547495</wp:posOffset>
                </wp:positionH>
                <wp:positionV relativeFrom="paragraph">
                  <wp:posOffset>685800</wp:posOffset>
                </wp:positionV>
                <wp:extent cx="114300" cy="1739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78C78F" w14:textId="77777777" w:rsidR="00EF1843" w:rsidRDefault="00801066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DD212" id="Shape 26" o:spid="_x0000_s1029" type="#_x0000_t202" style="position:absolute;margin-left:121.85pt;margin-top:54pt;width:9pt;height:13.7pt;z-index:125829383;visibility:visible;mso-wrap-style:square;mso-wrap-distance-left:0;mso-wrap-distance-top:0;mso-wrap-distance-right:485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" filled="f" stroked="f">
                <v:textbox inset="0,0,0,0">
                  <w:txbxContent>
                    <w:p w14:paraId="6778C78F" w14:textId="77777777" w:rsidR="00EF1843" w:rsidRDefault="00801066">
                      <w:pPr>
                        <w:pStyle w:val="Picturecaption1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F.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6B2C69" w14:textId="7756450C" w:rsidR="00EF1843" w:rsidRDefault="00801066">
      <w:pPr>
        <w:pStyle w:val="Bodytext10"/>
        <w:shd w:val="clear" w:color="auto" w:fill="auto"/>
        <w:spacing w:after="280" w:line="240" w:lineRule="auto"/>
        <w:ind w:firstLine="0"/>
      </w:pPr>
      <w:r>
        <w:t>ANEXO</w:t>
      </w:r>
    </w:p>
    <w:p w14:paraId="6793A9F5" w14:textId="49973D59" w:rsidR="00EF1843" w:rsidRDefault="00801066">
      <w:pPr>
        <w:pStyle w:val="Bodytext10"/>
        <w:shd w:val="clear" w:color="auto" w:fill="auto"/>
        <w:spacing w:after="280" w:line="240" w:lineRule="auto"/>
        <w:ind w:left="380"/>
        <w:jc w:val="both"/>
      </w:pPr>
      <w:r>
        <w:t>SIN ANEXOS</w:t>
      </w:r>
    </w:p>
    <w:sectPr w:rsidR="00EF1843">
      <w:footerReference w:type="default" r:id="rId10"/>
      <w:type w:val="continuous"/>
      <w:pgSz w:w="12240" w:h="15840"/>
      <w:pgMar w:top="1233" w:right="1251" w:bottom="2233" w:left="1099" w:header="80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FE82" w14:textId="77777777" w:rsidR="00801066" w:rsidRDefault="00801066">
      <w:r>
        <w:separator/>
      </w:r>
    </w:p>
  </w:endnote>
  <w:endnote w:type="continuationSeparator" w:id="0">
    <w:p w14:paraId="377AF342" w14:textId="77777777" w:rsidR="00801066" w:rsidRDefault="008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7EB5" w14:textId="77777777" w:rsidR="00EF1843" w:rsidRDefault="008010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F7DE4C" wp14:editId="4E17F3EF">
              <wp:simplePos x="0" y="0"/>
              <wp:positionH relativeFrom="page">
                <wp:posOffset>6336030</wp:posOffset>
              </wp:positionH>
              <wp:positionV relativeFrom="page">
                <wp:posOffset>8597265</wp:posOffset>
              </wp:positionV>
              <wp:extent cx="951230" cy="11912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1191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9C0EB" w14:textId="00451DA9" w:rsidR="00EF1843" w:rsidRDefault="00EF184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6F7DE4C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8.9pt;margin-top:676.95pt;width:74.9pt;height:93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" filled="f" stroked="f">
              <v:textbox inset="0,0,0,0">
                <w:txbxContent>
                  <w:p w14:paraId="32C9C0EB" w14:textId="00451DA9" w:rsidR="00EF1843" w:rsidRDefault="00EF184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7F5E800" wp14:editId="7FD2091C">
              <wp:simplePos x="0" y="0"/>
              <wp:positionH relativeFrom="page">
                <wp:posOffset>3565525</wp:posOffset>
              </wp:positionH>
              <wp:positionV relativeFrom="page">
                <wp:posOffset>9616440</wp:posOffset>
              </wp:positionV>
              <wp:extent cx="57594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1CC5A0" w14:textId="77777777" w:rsidR="00EF1843" w:rsidRDefault="00801066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5E800" id="Shape 5" o:spid="_x0000_s1031" type="#_x0000_t202" style="position:absolute;margin-left:280.75pt;margin-top:757.2pt;width:45.3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" filled="f" stroked="f">
              <v:textbox style="mso-fit-shape-to-text:t" inset="0,0,0,0">
                <w:txbxContent>
                  <w:p w14:paraId="2D1CC5A0" w14:textId="77777777" w:rsidR="00EF1843" w:rsidRDefault="00801066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779B" w14:textId="77777777" w:rsidR="00EF1843" w:rsidRDefault="008010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7B47175" wp14:editId="207159C4">
              <wp:simplePos x="0" y="0"/>
              <wp:positionH relativeFrom="page">
                <wp:posOffset>3573145</wp:posOffset>
              </wp:positionH>
              <wp:positionV relativeFrom="page">
                <wp:posOffset>9155430</wp:posOffset>
              </wp:positionV>
              <wp:extent cx="578485" cy="939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ECE2F2" w14:textId="77777777" w:rsidR="00EF1843" w:rsidRDefault="00801066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47175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81.35pt;margin-top:720.9pt;width:45.55pt;height:7.4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" filled="f" stroked="f">
              <v:textbox style="mso-fit-shape-to-text:t" inset="0,0,0,0">
                <w:txbxContent>
                  <w:p w14:paraId="0EECE2F2" w14:textId="77777777" w:rsidR="00EF1843" w:rsidRDefault="00801066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ECF6" w14:textId="77777777" w:rsidR="00EF1843" w:rsidRDefault="008010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78D79E3" wp14:editId="4989D075">
              <wp:simplePos x="0" y="0"/>
              <wp:positionH relativeFrom="page">
                <wp:posOffset>6336030</wp:posOffset>
              </wp:positionH>
              <wp:positionV relativeFrom="page">
                <wp:posOffset>8597265</wp:posOffset>
              </wp:positionV>
              <wp:extent cx="951230" cy="11912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1191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EAB284" w14:textId="768F975C" w:rsidR="00EF1843" w:rsidRDefault="00EF184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78D79E3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98.9pt;margin-top:676.95pt;width:74.9pt;height:93.8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" filled="f" stroked="f">
              <v:textbox inset="0,0,0,0">
                <w:txbxContent>
                  <w:p w14:paraId="7CEAB284" w14:textId="768F975C" w:rsidR="00EF1843" w:rsidRDefault="00EF184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470EEDEC" wp14:editId="22CA5346">
              <wp:simplePos x="0" y="0"/>
              <wp:positionH relativeFrom="page">
                <wp:posOffset>3565525</wp:posOffset>
              </wp:positionH>
              <wp:positionV relativeFrom="page">
                <wp:posOffset>9616440</wp:posOffset>
              </wp:positionV>
              <wp:extent cx="57594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74C22A" w14:textId="77777777" w:rsidR="00EF1843" w:rsidRDefault="00801066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0EEDEC" id="Shape 21" o:spid="_x0000_s1034" type="#_x0000_t202" style="position:absolute;margin-left:280.75pt;margin-top:757.2pt;width:45.35pt;height:7.2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" filled="f" stroked="f">
              <v:textbox style="mso-fit-shape-to-text:t" inset="0,0,0,0">
                <w:txbxContent>
                  <w:p w14:paraId="7D74C22A" w14:textId="77777777" w:rsidR="00EF1843" w:rsidRDefault="00801066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086E" w14:textId="77777777" w:rsidR="00EF1843" w:rsidRDefault="008010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46E9646B" wp14:editId="02BE3B5C">
              <wp:simplePos x="0" y="0"/>
              <wp:positionH relativeFrom="page">
                <wp:posOffset>3573145</wp:posOffset>
              </wp:positionH>
              <wp:positionV relativeFrom="page">
                <wp:posOffset>9155430</wp:posOffset>
              </wp:positionV>
              <wp:extent cx="578485" cy="939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AD203B" w14:textId="77777777" w:rsidR="00EF1843" w:rsidRDefault="00801066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9646B"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281.35pt;margin-top:720.9pt;width:45.55pt;height:7.4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" filled="f" stroked="f">
              <v:textbox style="mso-fit-shape-to-text:t" inset="0,0,0,0">
                <w:txbxContent>
                  <w:p w14:paraId="41AD203B" w14:textId="77777777" w:rsidR="00EF1843" w:rsidRDefault="00801066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6BDC" w14:textId="77777777" w:rsidR="00EF1843" w:rsidRDefault="00EF1843"/>
  </w:footnote>
  <w:footnote w:type="continuationSeparator" w:id="0">
    <w:p w14:paraId="3E6595FC" w14:textId="77777777" w:rsidR="00EF1843" w:rsidRDefault="00EF1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E74"/>
    <w:multiLevelType w:val="multilevel"/>
    <w:tmpl w:val="BF14FF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31DE5"/>
    <w:multiLevelType w:val="multilevel"/>
    <w:tmpl w:val="3A74B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237EF"/>
    <w:multiLevelType w:val="multilevel"/>
    <w:tmpl w:val="F4C61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5082343">
    <w:abstractNumId w:val="2"/>
  </w:num>
  <w:num w:numId="2" w16cid:durableId="921986298">
    <w:abstractNumId w:val="0"/>
  </w:num>
  <w:num w:numId="3" w16cid:durableId="11371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3"/>
    <w:rsid w:val="00801066"/>
    <w:rsid w:val="00E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4BEF2"/>
  <w15:docId w15:val="{17F2E87B-FFFF-4E35-A3CA-B29FB7D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Fuentedeprrafopredeter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Fuentedeprrafopredeter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Fuentedeprrafopredeter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Fuentedeprrafopredeter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4560" w:line="276" w:lineRule="auto"/>
      <w:jc w:val="center"/>
    </w:pPr>
    <w:rPr>
      <w:rFonts w:ascii="Arial" w:eastAsia="Arial" w:hAnsi="Arial" w:cs="Arial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76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  <w:spacing w:line="266" w:lineRule="auto"/>
    </w:pPr>
    <w:rPr>
      <w:rFonts w:ascii="Arial" w:eastAsia="Arial" w:hAnsi="Arial" w:cs="Arial"/>
      <w:sz w:val="20"/>
      <w:szCs w:val="20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line="276" w:lineRule="auto"/>
      <w:ind w:firstLine="20"/>
    </w:pPr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01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066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1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0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Eleonora Arana Vasquez</cp:lastModifiedBy>
  <cp:revision>2</cp:revision>
  <dcterms:created xsi:type="dcterms:W3CDTF">2024-01-03T17:35:00Z</dcterms:created>
  <dcterms:modified xsi:type="dcterms:W3CDTF">2024-01-03T17:38:00Z</dcterms:modified>
</cp:coreProperties>
</file>